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D" w:rsidRDefault="00C97E6E" w:rsidP="00AB215D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</w:pPr>
      <w:r w:rsidRPr="00AB215D"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>Zasady i terminarz rekrutacji do klas</w:t>
      </w:r>
      <w:r w:rsidR="007A2647" w:rsidRPr="00AB215D"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>y pierwszej Szkoły P</w:t>
      </w:r>
      <w:r w:rsidRPr="00AB215D"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 xml:space="preserve">odstawowej </w:t>
      </w:r>
      <w:r w:rsidR="007A2647" w:rsidRPr="00AB215D"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>nr 1 im. Jana Pawła II w Męcinie</w:t>
      </w:r>
    </w:p>
    <w:p w:rsidR="00C97E6E" w:rsidRPr="00AB215D" w:rsidRDefault="00AB215D" w:rsidP="00AB215D">
      <w:pPr>
        <w:spacing w:after="0" w:line="240" w:lineRule="auto"/>
        <w:jc w:val="center"/>
        <w:outlineLvl w:val="1"/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</w:pPr>
      <w:r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 xml:space="preserve">- </w:t>
      </w:r>
      <w:r w:rsidR="007A2647" w:rsidRPr="00AB215D"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 xml:space="preserve">rok szkolny </w:t>
      </w:r>
      <w:r w:rsidR="00506BC9" w:rsidRPr="00AB215D">
        <w:rPr>
          <w:rFonts w:eastAsia="Times New Roman" w:cs="Times New Roman"/>
          <w:bCs/>
          <w:color w:val="000000" w:themeColor="text1"/>
          <w:sz w:val="36"/>
          <w:szCs w:val="36"/>
          <w:lang w:eastAsia="pl-PL"/>
        </w:rPr>
        <w:t xml:space="preserve"> 2025/2026</w:t>
      </w:r>
    </w:p>
    <w:p w:rsidR="00284B8B" w:rsidRPr="00284B8B" w:rsidRDefault="00F93F8A" w:rsidP="00284B8B">
      <w:pPr>
        <w:spacing w:before="100" w:beforeAutospacing="1" w:after="100" w:afterAutospacing="1" w:line="360" w:lineRule="auto"/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Zasady</w:t>
      </w:r>
      <w:r w:rsidR="00AB215D">
        <w:rPr>
          <w:rFonts w:eastAsia="Times New Roman" w:cs="Times New Roman"/>
          <w:szCs w:val="24"/>
          <w:lang w:eastAsia="pl-PL"/>
        </w:rPr>
        <w:t xml:space="preserve"> rekrutacji do</w:t>
      </w:r>
      <w:r>
        <w:rPr>
          <w:rFonts w:eastAsia="Times New Roman" w:cs="Times New Roman"/>
          <w:szCs w:val="24"/>
          <w:lang w:eastAsia="pl-PL"/>
        </w:rPr>
        <w:t xml:space="preserve"> szkoły podstawowej reguluj</w:t>
      </w:r>
      <w:r w:rsidR="00AB215D">
        <w:rPr>
          <w:rFonts w:eastAsia="Times New Roman" w:cs="Times New Roman"/>
          <w:szCs w:val="24"/>
          <w:lang w:eastAsia="pl-PL"/>
        </w:rPr>
        <w:t>e</w:t>
      </w:r>
      <w:r>
        <w:rPr>
          <w:rFonts w:eastAsia="Times New Roman" w:cs="Times New Roman"/>
          <w:szCs w:val="24"/>
          <w:lang w:eastAsia="pl-PL"/>
        </w:rPr>
        <w:t xml:space="preserve"> Uchwała</w:t>
      </w:r>
      <w:r w:rsidRPr="00C97E6E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Rady Gminy Limanowa nr XVI/173/2017 z dnia 28 marca 2017 w sprawie określenia kryteriów wraz z liczbą punktów oraz dokumentów niezbędnych do ich potwierdzania w postępowaniu rekrutacyjnym do klas pierwszych publicznych szkół podstawowych, których organem prowadzącym jest Gmina Limanowa, dla kandydatów zamieszkałych poza o</w:t>
      </w:r>
      <w:r w:rsidR="00BF3290">
        <w:rPr>
          <w:rFonts w:eastAsia="Times New Roman" w:cs="Times New Roman"/>
          <w:szCs w:val="24"/>
          <w:lang w:eastAsia="pl-PL"/>
        </w:rPr>
        <w:t>bwodem tych szkół</w:t>
      </w:r>
      <w:r>
        <w:rPr>
          <w:rFonts w:eastAsia="Times New Roman" w:cs="Times New Roman"/>
          <w:szCs w:val="24"/>
          <w:lang w:eastAsia="pl-PL"/>
        </w:rPr>
        <w:t xml:space="preserve"> oraz </w:t>
      </w:r>
      <w:r w:rsidR="00506BC9">
        <w:rPr>
          <w:rStyle w:val="Pogrubienie"/>
          <w:b w:val="0"/>
        </w:rPr>
        <w:t>Zarządzenie Nr 9/2025</w:t>
      </w:r>
      <w:r w:rsidR="005C6D5D">
        <w:rPr>
          <w:rStyle w:val="Pogrubienie"/>
          <w:b w:val="0"/>
        </w:rPr>
        <w:t xml:space="preserve"> </w:t>
      </w:r>
      <w:r w:rsidR="00284B8B">
        <w:rPr>
          <w:rStyle w:val="Pogrubienie"/>
          <w:b w:val="0"/>
        </w:rPr>
        <w:t xml:space="preserve">Wójta Gminy </w:t>
      </w:r>
      <w:r w:rsidR="00284B8B" w:rsidRPr="00284B8B">
        <w:rPr>
          <w:rStyle w:val="Pogrubienie"/>
          <w:b w:val="0"/>
        </w:rPr>
        <w:t>Limanowa</w:t>
      </w:r>
      <w:r w:rsidR="00284B8B">
        <w:rPr>
          <w:rStyle w:val="Pogrubienie"/>
          <w:b w:val="0"/>
        </w:rPr>
        <w:t xml:space="preserve"> </w:t>
      </w:r>
      <w:r w:rsidR="00506BC9">
        <w:rPr>
          <w:rStyle w:val="Pogrubienie"/>
          <w:b w:val="0"/>
        </w:rPr>
        <w:t>z dnia 15 stycznia 2025</w:t>
      </w:r>
      <w:r w:rsidR="00284B8B" w:rsidRPr="00284B8B">
        <w:rPr>
          <w:rStyle w:val="Pogrubienie"/>
          <w:b w:val="0"/>
        </w:rPr>
        <w:t xml:space="preserve"> r.</w:t>
      </w:r>
      <w:r w:rsidR="00284B8B" w:rsidRPr="00284B8B">
        <w:rPr>
          <w:b/>
        </w:rPr>
        <w:t xml:space="preserve"> </w:t>
      </w:r>
      <w:r w:rsidR="00284B8B" w:rsidRPr="00284B8B">
        <w:rPr>
          <w:rStyle w:val="Pogrubienie"/>
          <w:b w:val="0"/>
        </w:rPr>
        <w:t>w sprawie ustalenia harmonogramu czynności w postępowaniu rekrutacyjnym oraz postępowaniu uzupełniającym do oddziałów przedszkolnych i klas I szkół podstawowych prowadzonych przez Gminę L</w:t>
      </w:r>
      <w:r w:rsidR="00506BC9">
        <w:rPr>
          <w:rStyle w:val="Pogrubienie"/>
          <w:b w:val="0"/>
        </w:rPr>
        <w:t>imanowa na rok szkolny 2025/2026</w:t>
      </w:r>
    </w:p>
    <w:p w:rsidR="007A2647" w:rsidRPr="007A2647" w:rsidRDefault="007A2647" w:rsidP="00281AAF">
      <w:pPr>
        <w:autoSpaceDE w:val="0"/>
        <w:autoSpaceDN w:val="0"/>
        <w:adjustRightInd w:val="0"/>
        <w:spacing w:after="0" w:line="360" w:lineRule="auto"/>
        <w:jc w:val="both"/>
        <w:rPr>
          <w:rFonts w:eastAsia="Calibri" w:cs="Times New Roman"/>
          <w:szCs w:val="24"/>
          <w:lang w:eastAsia="pl-PL"/>
        </w:rPr>
      </w:pPr>
      <w:r w:rsidRPr="007A2647">
        <w:rPr>
          <w:rFonts w:eastAsia="Times New Roman" w:cs="Times New Roman"/>
          <w:szCs w:val="24"/>
          <w:lang w:eastAsia="pl-PL"/>
        </w:rPr>
        <w:t xml:space="preserve">Szkoła ma ustalony obwód uchwałą nr </w:t>
      </w:r>
      <w:r w:rsidR="00222770">
        <w:rPr>
          <w:rFonts w:cs="Times New Roman"/>
          <w:szCs w:val="24"/>
        </w:rPr>
        <w:t>uchwała nr IV</w:t>
      </w:r>
      <w:r w:rsidR="00281AAF">
        <w:rPr>
          <w:rFonts w:cs="Times New Roman"/>
          <w:szCs w:val="24"/>
        </w:rPr>
        <w:t>/43/2019 Rady Gminy L</w:t>
      </w:r>
      <w:r w:rsidR="00281AAF" w:rsidRPr="00281AAF">
        <w:rPr>
          <w:rFonts w:cs="Times New Roman"/>
          <w:szCs w:val="24"/>
        </w:rPr>
        <w:t>imanowa</w:t>
      </w:r>
      <w:r w:rsidR="00281AAF" w:rsidRPr="00281AAF">
        <w:rPr>
          <w:rFonts w:cs="Times New Roman"/>
          <w:szCs w:val="24"/>
        </w:rPr>
        <w:br/>
        <w:t>z dnia 21 lutego 2019 roku</w:t>
      </w:r>
      <w:r w:rsidR="00281AAF" w:rsidRPr="007A2647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 xml:space="preserve">Do obwodu Szkoły należą </w:t>
      </w:r>
      <w:r w:rsidRPr="007A2647">
        <w:rPr>
          <w:rFonts w:eastAsia="Calibri" w:cs="Times New Roman"/>
          <w:szCs w:val="24"/>
          <w:lang w:eastAsia="pl-PL"/>
        </w:rPr>
        <w:t xml:space="preserve">osiedla miejscowości Męcina: </w:t>
      </w:r>
      <w:proofErr w:type="spellStart"/>
      <w:r w:rsidRPr="007A2647">
        <w:rPr>
          <w:rFonts w:eastAsia="Calibri" w:cs="Times New Roman"/>
          <w:szCs w:val="24"/>
          <w:lang w:eastAsia="pl-PL"/>
        </w:rPr>
        <w:t>Szczepieniec</w:t>
      </w:r>
      <w:proofErr w:type="spellEnd"/>
      <w:r w:rsidRPr="007A2647">
        <w:rPr>
          <w:rFonts w:eastAsia="Calibri" w:cs="Times New Roman"/>
          <w:szCs w:val="24"/>
          <w:lang w:eastAsia="pl-PL"/>
        </w:rPr>
        <w:t xml:space="preserve">, Łęgi, Biały Dwór, Bobrówka, Dębina, Podlesie, </w:t>
      </w:r>
      <w:proofErr w:type="spellStart"/>
      <w:r w:rsidRPr="007A2647">
        <w:rPr>
          <w:rFonts w:eastAsia="Calibri" w:cs="Times New Roman"/>
          <w:szCs w:val="24"/>
          <w:lang w:eastAsia="pl-PL"/>
        </w:rPr>
        <w:t>Zadziele</w:t>
      </w:r>
      <w:proofErr w:type="spellEnd"/>
      <w:r w:rsidRPr="007A2647">
        <w:rPr>
          <w:rFonts w:eastAsia="Calibri" w:cs="Times New Roman"/>
          <w:szCs w:val="24"/>
          <w:lang w:eastAsia="pl-PL"/>
        </w:rPr>
        <w:t xml:space="preserve">, </w:t>
      </w:r>
      <w:proofErr w:type="spellStart"/>
      <w:r w:rsidRPr="007A2647">
        <w:rPr>
          <w:rFonts w:eastAsia="Calibri" w:cs="Times New Roman"/>
          <w:szCs w:val="24"/>
          <w:lang w:eastAsia="pl-PL"/>
        </w:rPr>
        <w:t>Paszkowiec</w:t>
      </w:r>
      <w:proofErr w:type="spellEnd"/>
      <w:r w:rsidRPr="007A2647">
        <w:rPr>
          <w:rFonts w:eastAsia="Calibri" w:cs="Times New Roman"/>
          <w:szCs w:val="24"/>
          <w:lang w:eastAsia="pl-PL"/>
        </w:rPr>
        <w:t xml:space="preserve">, Podwysokie, </w:t>
      </w:r>
      <w:proofErr w:type="spellStart"/>
      <w:r w:rsidRPr="007A2647">
        <w:rPr>
          <w:rFonts w:eastAsia="Calibri" w:cs="Times New Roman"/>
          <w:szCs w:val="24"/>
          <w:lang w:eastAsia="pl-PL"/>
        </w:rPr>
        <w:t>Wygoniska</w:t>
      </w:r>
      <w:proofErr w:type="spellEnd"/>
      <w:r w:rsidRPr="007A2647">
        <w:rPr>
          <w:rFonts w:eastAsia="Calibri" w:cs="Times New Roman"/>
          <w:szCs w:val="24"/>
          <w:lang w:eastAsia="pl-PL"/>
        </w:rPr>
        <w:t>, Zakrętek, wieś północna, wieś południowa, Bukowiec –rozdziela droga: działka nr 596 i 523.</w:t>
      </w:r>
    </w:p>
    <w:p w:rsidR="007A2647" w:rsidRPr="008C1DA3" w:rsidRDefault="007A2647" w:rsidP="008C1DA3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</w:p>
    <w:p w:rsidR="007A2647" w:rsidRPr="007A2647" w:rsidRDefault="007A2647" w:rsidP="008C1DA3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A2647">
        <w:rPr>
          <w:rFonts w:eastAsia="Times New Roman" w:cs="Times New Roman"/>
          <w:szCs w:val="24"/>
          <w:lang w:eastAsia="pl-PL"/>
        </w:rPr>
        <w:t>Dzie</w:t>
      </w:r>
      <w:r w:rsidR="00506BC9">
        <w:rPr>
          <w:rFonts w:eastAsia="Times New Roman" w:cs="Times New Roman"/>
          <w:szCs w:val="24"/>
          <w:lang w:eastAsia="pl-PL"/>
        </w:rPr>
        <w:t>ci siedmioletnie urodzone w 2018</w:t>
      </w:r>
      <w:r w:rsidR="004D1D87">
        <w:rPr>
          <w:rFonts w:eastAsia="Times New Roman" w:cs="Times New Roman"/>
          <w:szCs w:val="24"/>
          <w:lang w:eastAsia="pl-PL"/>
        </w:rPr>
        <w:t xml:space="preserve"> roku</w:t>
      </w:r>
      <w:r w:rsidRPr="007A2647">
        <w:rPr>
          <w:rFonts w:eastAsia="Times New Roman" w:cs="Times New Roman"/>
          <w:szCs w:val="24"/>
          <w:lang w:eastAsia="pl-PL"/>
        </w:rPr>
        <w:t xml:space="preserve"> podlegają obowiązkowi </w:t>
      </w:r>
      <w:r w:rsidR="00562FB6">
        <w:rPr>
          <w:rFonts w:eastAsia="Times New Roman" w:cs="Times New Roman"/>
          <w:szCs w:val="24"/>
          <w:lang w:eastAsia="pl-PL"/>
        </w:rPr>
        <w:t>szkol</w:t>
      </w:r>
      <w:r w:rsidR="00284B8B">
        <w:rPr>
          <w:rFonts w:eastAsia="Times New Roman" w:cs="Times New Roman"/>
          <w:szCs w:val="24"/>
          <w:lang w:eastAsia="pl-PL"/>
        </w:rPr>
        <w:t xml:space="preserve">nemu i w roku szkolnym </w:t>
      </w:r>
      <w:r w:rsidR="00506BC9">
        <w:rPr>
          <w:rFonts w:eastAsia="Times New Roman" w:cs="Times New Roman"/>
          <w:szCs w:val="24"/>
          <w:lang w:eastAsia="pl-PL"/>
        </w:rPr>
        <w:t>2025/2026</w:t>
      </w:r>
      <w:r w:rsidRPr="007A2647">
        <w:rPr>
          <w:rFonts w:eastAsia="Times New Roman" w:cs="Times New Roman"/>
          <w:szCs w:val="24"/>
          <w:lang w:eastAsia="pl-PL"/>
        </w:rPr>
        <w:t xml:space="preserve"> rozpoczynają naukę w klasie I szkoły podstawowej</w:t>
      </w:r>
      <w:r w:rsidR="008C1DA3">
        <w:rPr>
          <w:rFonts w:eastAsia="Times New Roman" w:cs="Times New Roman"/>
          <w:szCs w:val="24"/>
          <w:lang w:eastAsia="pl-PL"/>
        </w:rPr>
        <w:t xml:space="preserve">. </w:t>
      </w:r>
      <w:r w:rsidRPr="007A2647">
        <w:rPr>
          <w:rFonts w:eastAsia="Times New Roman" w:cs="Times New Roman"/>
          <w:szCs w:val="24"/>
          <w:lang w:eastAsia="pl-PL"/>
        </w:rPr>
        <w:t>Zgodnie z art.36.1. Ustawy z dnia 14 grudnia 2016 roku Prawo oświatowe na wniosek rodziców</w:t>
      </w:r>
      <w:r w:rsid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naukę w szkole podstawowej może także rozpocząć dziecko, które w danym roku szkolnym kończy 6lat.</w:t>
      </w:r>
      <w:r w:rsid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Dyrektor szkoły przyjmuje takie dziecko</w:t>
      </w:r>
      <w:r w:rsid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do klasy pierwszej szkoły podstawowej, jeżeli:</w:t>
      </w:r>
    </w:p>
    <w:p w:rsidR="007A2647" w:rsidRPr="007A2647" w:rsidRDefault="007A2647" w:rsidP="008C1DA3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A2647">
        <w:rPr>
          <w:rFonts w:eastAsia="Times New Roman" w:cs="Times New Roman"/>
          <w:szCs w:val="24"/>
          <w:lang w:eastAsia="pl-PL"/>
        </w:rPr>
        <w:t>1) korzystało z wychowania przedszkolnego</w:t>
      </w:r>
      <w:r w:rsid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w roku szkolnym poprzedzającym rok szkolny, w którym ma rozpocząć naukę w szkole podstawowej,</w:t>
      </w:r>
    </w:p>
    <w:p w:rsidR="007A2647" w:rsidRPr="007A2647" w:rsidRDefault="007A2647" w:rsidP="008C1DA3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A2647">
        <w:rPr>
          <w:rFonts w:eastAsia="Times New Roman" w:cs="Times New Roman"/>
          <w:szCs w:val="24"/>
          <w:lang w:eastAsia="pl-PL"/>
        </w:rPr>
        <w:t>2) posiada opinię o</w:t>
      </w:r>
      <w:r w:rsidR="008C1DA3" w:rsidRPr="008C1DA3">
        <w:rPr>
          <w:rFonts w:eastAsia="Times New Roman" w:cs="Times New Roman"/>
          <w:szCs w:val="24"/>
          <w:lang w:eastAsia="pl-PL"/>
        </w:rPr>
        <w:t xml:space="preserve"> możliwości rozpoczęcia nauki w </w:t>
      </w:r>
      <w:r w:rsidRPr="007A2647">
        <w:rPr>
          <w:rFonts w:eastAsia="Times New Roman" w:cs="Times New Roman"/>
          <w:szCs w:val="24"/>
          <w:lang w:eastAsia="pl-PL"/>
        </w:rPr>
        <w:t>szkole</w:t>
      </w:r>
      <w:r w:rsidR="008C1DA3" w:rsidRP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 xml:space="preserve">podstawowej, wydaną przez </w:t>
      </w:r>
      <w:r w:rsidR="008C1DA3" w:rsidRPr="008C1DA3">
        <w:rPr>
          <w:rFonts w:eastAsia="Times New Roman" w:cs="Times New Roman"/>
          <w:szCs w:val="24"/>
          <w:lang w:eastAsia="pl-PL"/>
        </w:rPr>
        <w:t xml:space="preserve">publiczną poradnię </w:t>
      </w:r>
      <w:r w:rsidRPr="007A2647">
        <w:rPr>
          <w:rFonts w:eastAsia="Times New Roman" w:cs="Times New Roman"/>
          <w:szCs w:val="24"/>
          <w:lang w:eastAsia="pl-PL"/>
        </w:rPr>
        <w:t>psychologiczno-pedagog</w:t>
      </w:r>
      <w:r w:rsidR="008C1DA3" w:rsidRPr="008C1DA3">
        <w:rPr>
          <w:rFonts w:eastAsia="Times New Roman" w:cs="Times New Roman"/>
          <w:szCs w:val="24"/>
          <w:lang w:eastAsia="pl-PL"/>
        </w:rPr>
        <w:t xml:space="preserve">iczną lub niepubliczną poradnię </w:t>
      </w:r>
      <w:r w:rsidRPr="007A2647">
        <w:rPr>
          <w:rFonts w:eastAsia="Times New Roman" w:cs="Times New Roman"/>
          <w:szCs w:val="24"/>
          <w:lang w:eastAsia="pl-PL"/>
        </w:rPr>
        <w:t>psychologiczno-</w:t>
      </w:r>
    </w:p>
    <w:p w:rsidR="007A2647" w:rsidRDefault="007A2647" w:rsidP="008C1DA3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proofErr w:type="gramStart"/>
      <w:r w:rsidRPr="007A2647">
        <w:rPr>
          <w:rFonts w:eastAsia="Times New Roman" w:cs="Times New Roman"/>
          <w:szCs w:val="24"/>
          <w:lang w:eastAsia="pl-PL"/>
        </w:rPr>
        <w:t>pedagogiczną</w:t>
      </w:r>
      <w:proofErr w:type="gramEnd"/>
      <w:r w:rsidRPr="007A2647">
        <w:rPr>
          <w:rFonts w:eastAsia="Times New Roman" w:cs="Times New Roman"/>
          <w:szCs w:val="24"/>
          <w:lang w:eastAsia="pl-PL"/>
        </w:rPr>
        <w:t xml:space="preserve"> założoną zgodnie z art.168 oraz zatrudniającą pracowników posiadających kwalifikacje określone dla pracowników publicznych poradni psychologiczno-pedagogicznych.</w:t>
      </w:r>
    </w:p>
    <w:p w:rsidR="008C1DA3" w:rsidRPr="007A2647" w:rsidRDefault="008C1DA3" w:rsidP="00596F49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C97E6E">
        <w:rPr>
          <w:rFonts w:eastAsia="Times New Roman" w:cs="Times New Roman"/>
          <w:szCs w:val="24"/>
          <w:lang w:eastAsia="pl-PL"/>
        </w:rPr>
        <w:lastRenderedPageBreak/>
        <w:t xml:space="preserve">Jeśli dziecko zamieszkuje w obwodzie szkoły, to rodzice  zobowiązani są do zgłoszenia dziecka </w:t>
      </w:r>
      <w:r w:rsidR="00596F49">
        <w:rPr>
          <w:rFonts w:eastAsia="Times New Roman" w:cs="Times New Roman"/>
          <w:szCs w:val="24"/>
          <w:lang w:eastAsia="pl-PL"/>
        </w:rPr>
        <w:t>.</w:t>
      </w:r>
      <w:r w:rsidR="00596F49" w:rsidRPr="00C97E6E">
        <w:rPr>
          <w:rFonts w:eastAsia="Times New Roman" w:cs="Times New Roman"/>
          <w:szCs w:val="24"/>
          <w:lang w:eastAsia="pl-PL"/>
        </w:rPr>
        <w:t>Rodzice dzieci, które zamieszkują poza obwodem szkoły, muszą złożyć wnioski o przyjęcie do szkoły</w:t>
      </w:r>
      <w:r w:rsidR="00596F49">
        <w:rPr>
          <w:rFonts w:eastAsia="Times New Roman" w:cs="Times New Roman"/>
          <w:szCs w:val="24"/>
          <w:lang w:eastAsia="pl-PL"/>
        </w:rPr>
        <w:t xml:space="preserve"> .  </w:t>
      </w:r>
    </w:p>
    <w:p w:rsidR="00C97E6E" w:rsidRPr="00442969" w:rsidRDefault="007A2647" w:rsidP="008C1DA3">
      <w:pPr>
        <w:spacing w:after="0" w:line="360" w:lineRule="auto"/>
        <w:jc w:val="both"/>
        <w:rPr>
          <w:rFonts w:eastAsia="Times New Roman" w:cs="Times New Roman"/>
          <w:szCs w:val="24"/>
          <w:lang w:eastAsia="pl-PL"/>
        </w:rPr>
      </w:pPr>
      <w:r w:rsidRPr="007A2647">
        <w:rPr>
          <w:rFonts w:eastAsia="Times New Roman" w:cs="Times New Roman"/>
          <w:szCs w:val="24"/>
          <w:lang w:eastAsia="pl-PL"/>
        </w:rPr>
        <w:t>Do zgłoszenia</w:t>
      </w:r>
      <w:r w:rsidR="008C1DA3" w:rsidRP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należy obowiązkowo</w:t>
      </w:r>
      <w:r w:rsidR="008C1DA3" w:rsidRPr="008C1DA3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dołączyć oświadczenie o miejscu zamieszkania rodziców/prawnych opiekunów i dziecka</w:t>
      </w:r>
      <w:r w:rsidR="00596F49">
        <w:rPr>
          <w:rFonts w:eastAsia="Times New Roman" w:cs="Times New Roman"/>
          <w:szCs w:val="24"/>
          <w:lang w:eastAsia="pl-PL"/>
        </w:rPr>
        <w:t xml:space="preserve"> </w:t>
      </w:r>
      <w:r w:rsidRPr="007A2647">
        <w:rPr>
          <w:rFonts w:eastAsia="Times New Roman" w:cs="Times New Roman"/>
          <w:szCs w:val="24"/>
          <w:lang w:eastAsia="pl-PL"/>
        </w:rPr>
        <w:t>w obwodzie szkoły</w:t>
      </w:r>
    </w:p>
    <w:p w:rsidR="004D1D87" w:rsidRDefault="00C97E6E" w:rsidP="00337478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 w:rsidRPr="00C97E6E">
        <w:rPr>
          <w:rFonts w:eastAsia="Times New Roman" w:cs="Times New Roman"/>
          <w:szCs w:val="24"/>
          <w:lang w:eastAsia="pl-PL"/>
        </w:rPr>
        <w:t>Wzory wniosku i zgłoszenia do szkoły oraz wniosku do oddziału przedszkolnego są do pobrania w sekretariacie sz</w:t>
      </w:r>
      <w:r w:rsidR="004D1D87">
        <w:rPr>
          <w:rFonts w:eastAsia="Times New Roman" w:cs="Times New Roman"/>
          <w:szCs w:val="24"/>
          <w:lang w:eastAsia="pl-PL"/>
        </w:rPr>
        <w:t xml:space="preserve">koły i na stronie internetowej szkoły. </w:t>
      </w:r>
    </w:p>
    <w:p w:rsidR="004D1D87" w:rsidRDefault="004D1D87" w:rsidP="00337478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</w:p>
    <w:p w:rsidR="003A5B06" w:rsidRPr="00337478" w:rsidRDefault="009F4C06" w:rsidP="00337478">
      <w:pPr>
        <w:spacing w:before="100" w:beforeAutospacing="1" w:after="100" w:afterAutospacing="1" w:line="360" w:lineRule="auto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</w:t>
      </w:r>
      <w:r w:rsidR="003A5B06" w:rsidRPr="003A5B06">
        <w:rPr>
          <w:rFonts w:eastAsia="Times New Roman" w:cs="Times New Roman"/>
          <w:b/>
          <w:szCs w:val="24"/>
          <w:lang w:eastAsia="pl-PL"/>
        </w:rPr>
        <w:t>Terminarz re</w:t>
      </w:r>
      <w:r w:rsidR="00596F49">
        <w:rPr>
          <w:rFonts w:eastAsia="Times New Roman" w:cs="Times New Roman"/>
          <w:b/>
          <w:szCs w:val="24"/>
          <w:lang w:eastAsia="pl-PL"/>
        </w:rPr>
        <w:t>krutacji do szkoły podstawowej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L.</w:t>
            </w: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p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>.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Rodzaj czynności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Termin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Termin w postępowaniu uzupełniającym </w:t>
            </w:r>
          </w:p>
        </w:tc>
      </w:tr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3 do 17 marca 2025 r.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5 do 9 maja 2025 r.  </w:t>
            </w:r>
          </w:p>
        </w:tc>
      </w:tr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Weryfikacja przez komisję rekrutacyjną wniosków o przyjęcie do szkoły podstawowej dokumentów potwierdzających spełnianie przez kandydata warunków lub kryteriów branych pod uwagę w postępowaniu rekrutacyjnym w tym dokonanie przez przewodniczącego komisji rekrutacyjnej czynności o których mowa w art. 150 ust. 7 Prawo oświatowe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Od 20 do 31 marca 2025r.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Od 12 do 23 maja 2025 r.  </w:t>
            </w:r>
          </w:p>
        </w:tc>
      </w:tr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3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4 kwietnia 2025 roku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30 </w:t>
            </w:r>
            <w:proofErr w:type="gramStart"/>
            <w:r>
              <w:rPr>
                <w:rFonts w:eastAsia="Times New Roman" w:cs="Times New Roman"/>
                <w:b/>
                <w:szCs w:val="24"/>
                <w:lang w:eastAsia="pl-PL"/>
              </w:rPr>
              <w:t>maja  2025 roku</w:t>
            </w:r>
            <w:proofErr w:type="gramEnd"/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 </w:t>
            </w:r>
          </w:p>
        </w:tc>
      </w:tr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Potwierdzenie przez rodzica kandydata woli przyjęcia w postaci pisemnego oświadczenia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Do 11 kwietnia 2025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Do 6 czerwca 2025</w:t>
            </w:r>
          </w:p>
        </w:tc>
      </w:tr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Podanie do publicznej wiadomości przez komisję rekrutacyjną listy kandydatów przyjętych i </w:t>
            </w:r>
            <w:r>
              <w:rPr>
                <w:rFonts w:eastAsia="Times New Roman" w:cs="Times New Roman"/>
                <w:szCs w:val="24"/>
                <w:lang w:eastAsia="pl-PL"/>
              </w:rPr>
              <w:lastRenderedPageBreak/>
              <w:t xml:space="preserve">kandydatów nieprzyjętych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 xml:space="preserve">18 kwietnia 2025 r. 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12 czerwca 2025</w:t>
            </w:r>
          </w:p>
        </w:tc>
      </w:tr>
      <w:tr w:rsidR="00506BC9" w:rsidTr="007F7D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BC9" w:rsidRDefault="00506BC9" w:rsidP="007F7D88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pl-PL"/>
              </w:rPr>
            </w:pPr>
            <w:r>
              <w:rPr>
                <w:rFonts w:eastAsia="Times New Roman" w:cs="Times New Roman"/>
                <w:szCs w:val="24"/>
                <w:lang w:eastAsia="pl-PL"/>
              </w:rPr>
              <w:t xml:space="preserve">Składanie deklaracji kontynuacji wychowania przedszkolnego w oddziale przedszkolnym 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C9" w:rsidRDefault="00506BC9" w:rsidP="007F7D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pl-PL"/>
              </w:rPr>
            </w:pPr>
          </w:p>
          <w:p w:rsidR="00506BC9" w:rsidRDefault="00506BC9" w:rsidP="007F7D8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Cs w:val="24"/>
                <w:lang w:eastAsia="pl-PL"/>
              </w:rPr>
              <w:t>Od 24 do 28 lutego 2025</w:t>
            </w:r>
          </w:p>
        </w:tc>
      </w:tr>
    </w:tbl>
    <w:p w:rsidR="003A5B06" w:rsidRDefault="003A5B06" w:rsidP="00C97E6E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pl-PL"/>
        </w:rPr>
      </w:pPr>
    </w:p>
    <w:p w:rsidR="0064049B" w:rsidRDefault="0064049B">
      <w:bookmarkStart w:id="0" w:name="_GoBack"/>
      <w:bookmarkEnd w:id="0"/>
    </w:p>
    <w:sectPr w:rsidR="0064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513C5"/>
    <w:multiLevelType w:val="hybridMultilevel"/>
    <w:tmpl w:val="1650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6E"/>
    <w:rsid w:val="000E60CE"/>
    <w:rsid w:val="001A3841"/>
    <w:rsid w:val="00222770"/>
    <w:rsid w:val="00281AAF"/>
    <w:rsid w:val="00284B8B"/>
    <w:rsid w:val="003041A0"/>
    <w:rsid w:val="00337478"/>
    <w:rsid w:val="00360902"/>
    <w:rsid w:val="00383F7F"/>
    <w:rsid w:val="003A5B06"/>
    <w:rsid w:val="003A7236"/>
    <w:rsid w:val="00442969"/>
    <w:rsid w:val="00444880"/>
    <w:rsid w:val="00450A38"/>
    <w:rsid w:val="004D1D87"/>
    <w:rsid w:val="00506BC9"/>
    <w:rsid w:val="00562FB6"/>
    <w:rsid w:val="00596F49"/>
    <w:rsid w:val="005C6D5D"/>
    <w:rsid w:val="005F133B"/>
    <w:rsid w:val="0064049B"/>
    <w:rsid w:val="007A2647"/>
    <w:rsid w:val="008C1DA3"/>
    <w:rsid w:val="00965696"/>
    <w:rsid w:val="009F4C06"/>
    <w:rsid w:val="00AB215D"/>
    <w:rsid w:val="00AB7862"/>
    <w:rsid w:val="00BF3290"/>
    <w:rsid w:val="00C97E6E"/>
    <w:rsid w:val="00D63173"/>
    <w:rsid w:val="00E56657"/>
    <w:rsid w:val="00E57E43"/>
    <w:rsid w:val="00F51C84"/>
    <w:rsid w:val="00F62E15"/>
    <w:rsid w:val="00F93F8A"/>
    <w:rsid w:val="00FC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6593"/>
  <w15:docId w15:val="{CD76E8D4-6212-43B0-ADFB-2CCEEC4F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83F7F"/>
    <w:rPr>
      <w:b/>
      <w:bCs/>
    </w:rPr>
  </w:style>
  <w:style w:type="table" w:styleId="Tabela-Siatka">
    <w:name w:val="Table Grid"/>
    <w:basedOn w:val="Standardowy"/>
    <w:uiPriority w:val="59"/>
    <w:rsid w:val="00965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1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560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Lenovo</cp:lastModifiedBy>
  <cp:revision>23</cp:revision>
  <dcterms:created xsi:type="dcterms:W3CDTF">2018-02-26T11:27:00Z</dcterms:created>
  <dcterms:modified xsi:type="dcterms:W3CDTF">2025-02-05T07:19:00Z</dcterms:modified>
</cp:coreProperties>
</file>